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FEEE" w14:textId="532CE05D" w:rsidR="005266A7" w:rsidRPr="004B2A95" w:rsidRDefault="005266A7" w:rsidP="008A59E2">
      <w:pPr>
        <w:spacing w:before="120" w:after="120" w:line="360" w:lineRule="auto"/>
        <w:rPr>
          <w:rFonts w:ascii="Arial" w:hAnsi="Arial" w:cs="Arial"/>
          <w:bCs/>
          <w:sz w:val="28"/>
          <w:szCs w:val="28"/>
        </w:rPr>
      </w:pPr>
      <w:r w:rsidRPr="004B2A95">
        <w:rPr>
          <w:rFonts w:ascii="Arial" w:hAnsi="Arial" w:cs="Arial"/>
          <w:bCs/>
          <w:sz w:val="28"/>
          <w:szCs w:val="28"/>
        </w:rPr>
        <w:t>04</w:t>
      </w:r>
      <w:r w:rsidRPr="004B2A95">
        <w:rPr>
          <w:rFonts w:ascii="Arial" w:hAnsi="Arial" w:cs="Arial"/>
          <w:bCs/>
          <w:sz w:val="28"/>
          <w:szCs w:val="28"/>
        </w:rPr>
        <w:tab/>
      </w:r>
      <w:r w:rsidR="0096105F">
        <w:rPr>
          <w:rFonts w:ascii="Arial" w:hAnsi="Arial" w:cs="Arial"/>
          <w:bCs/>
          <w:sz w:val="28"/>
          <w:szCs w:val="28"/>
        </w:rPr>
        <w:tab/>
      </w:r>
      <w:r w:rsidRPr="004B2A95">
        <w:rPr>
          <w:rFonts w:ascii="Arial" w:hAnsi="Arial" w:cs="Arial"/>
          <w:bCs/>
          <w:sz w:val="28"/>
          <w:szCs w:val="28"/>
        </w:rPr>
        <w:t>Health procedures</w:t>
      </w:r>
    </w:p>
    <w:p w14:paraId="5357136F" w14:textId="36766324" w:rsidR="005266A7" w:rsidRPr="004B2A95" w:rsidRDefault="005266A7" w:rsidP="008A59E2">
      <w:pPr>
        <w:spacing w:before="120" w:after="120" w:line="360" w:lineRule="auto"/>
        <w:rPr>
          <w:rFonts w:ascii="Arial" w:hAnsi="Arial" w:cs="Arial"/>
          <w:b/>
          <w:sz w:val="28"/>
          <w:szCs w:val="28"/>
        </w:rPr>
      </w:pPr>
      <w:r w:rsidRPr="004B2A95">
        <w:rPr>
          <w:rFonts w:ascii="Arial" w:hAnsi="Arial" w:cs="Arial"/>
          <w:b/>
          <w:sz w:val="28"/>
          <w:szCs w:val="28"/>
        </w:rPr>
        <w:t>04.7</w:t>
      </w:r>
      <w:r w:rsidRPr="004B2A95">
        <w:rPr>
          <w:rFonts w:ascii="Arial" w:hAnsi="Arial" w:cs="Arial"/>
          <w:b/>
          <w:sz w:val="28"/>
          <w:szCs w:val="28"/>
        </w:rPr>
        <w:tab/>
      </w:r>
      <w:r w:rsidR="0096105F">
        <w:rPr>
          <w:rFonts w:ascii="Arial" w:hAnsi="Arial" w:cs="Arial"/>
          <w:b/>
          <w:sz w:val="28"/>
          <w:szCs w:val="28"/>
        </w:rPr>
        <w:tab/>
      </w:r>
      <w:r w:rsidRPr="004B2A95">
        <w:rPr>
          <w:rFonts w:ascii="Arial" w:hAnsi="Arial" w:cs="Arial"/>
          <w:b/>
          <w:sz w:val="28"/>
          <w:szCs w:val="28"/>
        </w:rPr>
        <w:t>Baby and child massage</w:t>
      </w:r>
    </w:p>
    <w:p w14:paraId="4E9158AC" w14:textId="3B0D4A1C" w:rsidR="005266A7" w:rsidRPr="003B09B9" w:rsidRDefault="005266A7" w:rsidP="008A59E2">
      <w:pPr>
        <w:spacing w:before="120" w:after="120" w:line="360" w:lineRule="auto"/>
        <w:rPr>
          <w:rFonts w:ascii="Arial" w:hAnsi="Arial" w:cs="Arial"/>
          <w:sz w:val="22"/>
          <w:szCs w:val="22"/>
        </w:rPr>
      </w:pPr>
      <w:r w:rsidRPr="5D07944B">
        <w:rPr>
          <w:rFonts w:ascii="Arial" w:hAnsi="Arial" w:cs="Arial"/>
          <w:sz w:val="22"/>
          <w:szCs w:val="22"/>
        </w:rPr>
        <w:t>It is recognised that massage is beneficial for babies and young children, promoting relaxation of mind and body, as well as other benefits. The best people to massage babies and young children are their parents</w:t>
      </w:r>
      <w:r w:rsidR="2ACA9F02" w:rsidRPr="5D07944B">
        <w:rPr>
          <w:rFonts w:ascii="Arial" w:hAnsi="Arial" w:cs="Arial"/>
          <w:sz w:val="22"/>
          <w:szCs w:val="22"/>
        </w:rPr>
        <w:t>/carers</w:t>
      </w:r>
      <w:r w:rsidRPr="5D07944B">
        <w:rPr>
          <w:rFonts w:ascii="Arial" w:hAnsi="Arial" w:cs="Arial"/>
          <w:sz w:val="22"/>
          <w:szCs w:val="22"/>
        </w:rPr>
        <w:t xml:space="preserve"> and opportunity to learn to do this should be available. While children can benefit from this in day care, concerns about children’s personal safety mean that it should only be done under strict conditions.</w:t>
      </w:r>
    </w:p>
    <w:p w14:paraId="3903A609" w14:textId="77777777" w:rsidR="005266A7" w:rsidRPr="003B09B9" w:rsidRDefault="005266A7" w:rsidP="008A59E2">
      <w:pPr>
        <w:spacing w:before="120" w:after="120" w:line="360" w:lineRule="auto"/>
        <w:rPr>
          <w:rFonts w:ascii="Arial" w:hAnsi="Arial" w:cs="Arial"/>
          <w:sz w:val="22"/>
          <w:szCs w:val="22"/>
        </w:rPr>
      </w:pPr>
      <w:r w:rsidRPr="003B09B9">
        <w:rPr>
          <w:rFonts w:ascii="Arial" w:hAnsi="Arial" w:cs="Arial"/>
          <w:sz w:val="22"/>
          <w:szCs w:val="22"/>
        </w:rPr>
        <w:t>If babies and young children are massaged in the setting the following conditions are met:</w:t>
      </w:r>
    </w:p>
    <w:p w14:paraId="5C058228" w14:textId="2DC5501C" w:rsidR="005266A7" w:rsidRPr="003B09B9" w:rsidRDefault="005266A7" w:rsidP="008A59E2">
      <w:pPr>
        <w:numPr>
          <w:ilvl w:val="0"/>
          <w:numId w:val="44"/>
        </w:numPr>
        <w:spacing w:before="120" w:after="120" w:line="360" w:lineRule="auto"/>
        <w:rPr>
          <w:rFonts w:ascii="Arial" w:hAnsi="Arial" w:cs="Arial"/>
          <w:sz w:val="22"/>
          <w:szCs w:val="22"/>
        </w:rPr>
      </w:pPr>
      <w:r w:rsidRPr="190AB9E6">
        <w:rPr>
          <w:rFonts w:ascii="Arial" w:hAnsi="Arial" w:cs="Arial"/>
          <w:sz w:val="22"/>
          <w:szCs w:val="22"/>
        </w:rPr>
        <w:t>Members of staff carrying out massage are qualified or have had training by a qualified person and are aware of a</w:t>
      </w:r>
      <w:r w:rsidR="13606601" w:rsidRPr="190AB9E6">
        <w:rPr>
          <w:rFonts w:ascii="Arial" w:hAnsi="Arial" w:cs="Arial"/>
          <w:sz w:val="22"/>
          <w:szCs w:val="22"/>
        </w:rPr>
        <w:t>ny</w:t>
      </w:r>
      <w:r w:rsidRPr="190AB9E6">
        <w:rPr>
          <w:rFonts w:ascii="Arial" w:hAnsi="Arial" w:cs="Arial"/>
          <w:sz w:val="22"/>
          <w:szCs w:val="22"/>
        </w:rPr>
        <w:t xml:space="preserve"> medical condition that may restrict or prevent a treatment being carried out.</w:t>
      </w:r>
    </w:p>
    <w:p w14:paraId="5A5F1F08" w14:textId="371D3588" w:rsidR="005266A7" w:rsidRPr="003B09B9" w:rsidRDefault="005266A7" w:rsidP="008A59E2">
      <w:pPr>
        <w:numPr>
          <w:ilvl w:val="0"/>
          <w:numId w:val="44"/>
        </w:numPr>
        <w:spacing w:before="120" w:after="120" w:line="360" w:lineRule="auto"/>
        <w:rPr>
          <w:rFonts w:ascii="Arial" w:hAnsi="Arial" w:cs="Arial"/>
          <w:sz w:val="22"/>
          <w:szCs w:val="22"/>
        </w:rPr>
      </w:pPr>
      <w:r w:rsidRPr="5D07944B">
        <w:rPr>
          <w:rFonts w:ascii="Arial" w:hAnsi="Arial" w:cs="Arial"/>
          <w:sz w:val="22"/>
          <w:szCs w:val="22"/>
        </w:rPr>
        <w:t xml:space="preserve">Parental consent is </w:t>
      </w:r>
      <w:r w:rsidR="00D92836" w:rsidRPr="5D07944B">
        <w:rPr>
          <w:rFonts w:ascii="Arial" w:hAnsi="Arial" w:cs="Arial"/>
          <w:sz w:val="22"/>
          <w:szCs w:val="22"/>
        </w:rPr>
        <w:t>obtained,</w:t>
      </w:r>
      <w:r w:rsidRPr="5D07944B">
        <w:rPr>
          <w:rFonts w:ascii="Arial" w:hAnsi="Arial" w:cs="Arial"/>
          <w:sz w:val="22"/>
          <w:szCs w:val="22"/>
        </w:rPr>
        <w:t xml:space="preserve"> and contra-indications checked and signed by parents</w:t>
      </w:r>
      <w:r w:rsidR="7AE0DFD7" w:rsidRPr="5D07944B">
        <w:rPr>
          <w:rFonts w:ascii="Arial" w:hAnsi="Arial" w:cs="Arial"/>
          <w:sz w:val="22"/>
          <w:szCs w:val="22"/>
        </w:rPr>
        <w:t>/carers</w:t>
      </w:r>
      <w:r w:rsidRPr="5D07944B">
        <w:rPr>
          <w:rFonts w:ascii="Arial" w:hAnsi="Arial" w:cs="Arial"/>
          <w:sz w:val="22"/>
          <w:szCs w:val="22"/>
        </w:rPr>
        <w:t>. Any contra-indications would mean a child is not to be massaged unless the parents gain agreement from a GP.</w:t>
      </w:r>
    </w:p>
    <w:p w14:paraId="0E366255"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Massage sessions are planned, organised and supervised so that they fit into the daily routine.</w:t>
      </w:r>
    </w:p>
    <w:p w14:paraId="576703FC"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 xml:space="preserve">Massage carried out by a single member of staff is never undertaken away from the group. </w:t>
      </w:r>
    </w:p>
    <w:p w14:paraId="2610C1BA"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 xml:space="preserve">Babies remain clothed in vest and nappy; young children wear vest and shorts. </w:t>
      </w:r>
    </w:p>
    <w:p w14:paraId="6BE4B49D"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Rooms are warm and draught free; noise is at a minimum</w:t>
      </w:r>
      <w:r>
        <w:rPr>
          <w:rFonts w:ascii="Arial" w:hAnsi="Arial" w:cs="Arial"/>
          <w:sz w:val="22"/>
          <w:szCs w:val="22"/>
        </w:rPr>
        <w:t>;</w:t>
      </w:r>
      <w:r w:rsidRPr="003B09B9">
        <w:rPr>
          <w:rFonts w:ascii="Arial" w:hAnsi="Arial" w:cs="Arial"/>
          <w:sz w:val="22"/>
          <w:szCs w:val="22"/>
        </w:rPr>
        <w:t xml:space="preserve"> rest period is a good time. </w:t>
      </w:r>
    </w:p>
    <w:p w14:paraId="3FF1E625"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Massage only takes place on hands, arms, shoulders, neck, head, feet and lower leg</w:t>
      </w:r>
      <w:r>
        <w:rPr>
          <w:rFonts w:ascii="Arial" w:hAnsi="Arial" w:cs="Arial"/>
          <w:sz w:val="22"/>
          <w:szCs w:val="22"/>
        </w:rPr>
        <w:t>s</w:t>
      </w:r>
      <w:r w:rsidRPr="003B09B9">
        <w:rPr>
          <w:rFonts w:ascii="Arial" w:hAnsi="Arial" w:cs="Arial"/>
          <w:sz w:val="22"/>
          <w:szCs w:val="22"/>
        </w:rPr>
        <w:t>.</w:t>
      </w:r>
    </w:p>
    <w:p w14:paraId="3E16DDB4"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Children’s consent for massage is sought and their preferences are respected.</w:t>
      </w:r>
    </w:p>
    <w:p w14:paraId="0E440814" w14:textId="77777777" w:rsidR="005266A7" w:rsidRPr="003B09B9" w:rsidRDefault="005266A7" w:rsidP="008A59E2">
      <w:pPr>
        <w:numPr>
          <w:ilvl w:val="0"/>
          <w:numId w:val="44"/>
        </w:numPr>
        <w:spacing w:before="120" w:after="120" w:line="360" w:lineRule="auto"/>
        <w:rPr>
          <w:rFonts w:ascii="Arial" w:hAnsi="Arial" w:cs="Arial"/>
          <w:sz w:val="22"/>
          <w:szCs w:val="22"/>
        </w:rPr>
      </w:pPr>
      <w:r w:rsidRPr="003B09B9">
        <w:rPr>
          <w:rFonts w:ascii="Arial" w:hAnsi="Arial" w:cs="Arial"/>
          <w:sz w:val="22"/>
          <w:szCs w:val="22"/>
        </w:rPr>
        <w:t>Young children can be taught to massage each other’s hands, feet and heads.</w:t>
      </w:r>
    </w:p>
    <w:p w14:paraId="2F1809A1" w14:textId="77777777" w:rsidR="009F4268" w:rsidRDefault="005266A7" w:rsidP="00F93828">
      <w:pPr>
        <w:numPr>
          <w:ilvl w:val="0"/>
          <w:numId w:val="44"/>
        </w:numPr>
        <w:spacing w:before="120" w:after="120" w:line="360" w:lineRule="auto"/>
        <w:rPr>
          <w:rFonts w:ascii="Arial" w:hAnsi="Arial" w:cs="Arial"/>
          <w:sz w:val="22"/>
          <w:szCs w:val="22"/>
        </w:rPr>
      </w:pPr>
      <w:r w:rsidRPr="003B09B9">
        <w:rPr>
          <w:rFonts w:ascii="Arial" w:hAnsi="Arial" w:cs="Arial"/>
          <w:sz w:val="22"/>
          <w:szCs w:val="22"/>
        </w:rPr>
        <w:t>Massage is empowering and educative; it should be undertaken in conjunction with educating children about body awareness, ‘good and bad touches’, recognition of tension; development of their own sensitivity to touch.</w:t>
      </w:r>
    </w:p>
    <w:p w14:paraId="5BA6B75E" w14:textId="123FA7E0" w:rsidR="00F93828" w:rsidRPr="009F4268" w:rsidRDefault="005E1DDA" w:rsidP="00F93828">
      <w:pPr>
        <w:numPr>
          <w:ilvl w:val="0"/>
          <w:numId w:val="44"/>
        </w:numPr>
        <w:spacing w:before="120" w:after="120" w:line="360" w:lineRule="auto"/>
        <w:rPr>
          <w:rFonts w:ascii="Arial" w:hAnsi="Arial" w:cs="Arial"/>
          <w:sz w:val="22"/>
          <w:szCs w:val="22"/>
        </w:rPr>
      </w:pPr>
      <w:r w:rsidRPr="009F4268">
        <w:rPr>
          <w:rFonts w:ascii="Arial" w:hAnsi="Arial" w:cs="Arial"/>
          <w:sz w:val="22"/>
          <w:szCs w:val="22"/>
        </w:rPr>
        <w:t>Confirmation is received from the insurance provider to ensure these activities can take place.</w:t>
      </w:r>
    </w:p>
    <w:sectPr w:rsidR="00F93828" w:rsidRPr="009F4268" w:rsidSect="008A59E2">
      <w:headerReference w:type="default" r:id="rId10"/>
      <w:footerReference w:type="default" r:id="rId11"/>
      <w:pgSz w:w="11906" w:h="16838"/>
      <w:pgMar w:top="720" w:right="720" w:bottom="720" w:left="72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7E79D" w14:textId="77777777" w:rsidR="007152AD" w:rsidRDefault="007152AD" w:rsidP="00831C42">
      <w:r>
        <w:separator/>
      </w:r>
    </w:p>
  </w:endnote>
  <w:endnote w:type="continuationSeparator" w:id="0">
    <w:p w14:paraId="00B24076" w14:textId="77777777" w:rsidR="007152AD" w:rsidRDefault="007152AD"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7499E495" w:rsidR="00DE3F4D" w:rsidRPr="00B14C9D" w:rsidRDefault="20AC4D63" w:rsidP="20AC4D63">
    <w:pPr>
      <w:pStyle w:val="Footer"/>
      <w:rPr>
        <w:rFonts w:ascii="Arial" w:hAnsi="Arial" w:cs="Arial"/>
        <w:i/>
        <w:iCs/>
        <w:sz w:val="20"/>
      </w:rPr>
    </w:pPr>
    <w:r w:rsidRPr="20AC4D63">
      <w:rPr>
        <w:rFonts w:ascii="Arial" w:hAnsi="Arial" w:cs="Arial"/>
        <w:i/>
        <w:iCs/>
        <w:sz w:val="20"/>
      </w:rPr>
      <w:t xml:space="preserve">Policies &amp; Procedures for the EYFS </w:t>
    </w:r>
    <w:r w:rsidRPr="20AC4D63">
      <w:rPr>
        <w:rFonts w:ascii="Arial" w:hAnsi="Arial" w:cs="Arial"/>
        <w:i/>
        <w:iCs/>
        <w:color w:val="FF0000"/>
        <w:sz w:val="20"/>
      </w:rPr>
      <w:t>2025/26</w:t>
    </w:r>
    <w:r w:rsidRPr="20AC4D63">
      <w:rPr>
        <w:rFonts w:ascii="Arial" w:hAnsi="Arial" w:cs="Arial"/>
        <w:i/>
        <w:iCs/>
        <w:sz w:val="20"/>
      </w:rPr>
      <w:t xml:space="preserve"> (Early Years Alliance </w:t>
    </w:r>
    <w:r w:rsidRPr="20AC4D63">
      <w:rPr>
        <w:rFonts w:ascii="Arial" w:hAnsi="Arial" w:cs="Arial"/>
        <w:i/>
        <w:iCs/>
        <w:color w:val="FF0000"/>
        <w:sz w:val="20"/>
      </w:rPr>
      <w:t>2025</w:t>
    </w:r>
    <w:r w:rsidRPr="20AC4D63">
      <w:rPr>
        <w:rFonts w:ascii="Arial" w:hAnsi="Arial"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D788" w14:textId="77777777" w:rsidR="007152AD" w:rsidRDefault="007152AD" w:rsidP="00831C42">
      <w:r>
        <w:separator/>
      </w:r>
    </w:p>
  </w:footnote>
  <w:footnote w:type="continuationSeparator" w:id="0">
    <w:p w14:paraId="530362C3" w14:textId="77777777" w:rsidR="007152AD" w:rsidRDefault="007152AD"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0AC4D63" w14:paraId="5DC8AF14" w14:textId="77777777" w:rsidTr="20AC4D63">
      <w:trPr>
        <w:trHeight w:val="300"/>
      </w:trPr>
      <w:tc>
        <w:tcPr>
          <w:tcW w:w="3485" w:type="dxa"/>
        </w:tcPr>
        <w:p w14:paraId="0FA655F9" w14:textId="210309E7" w:rsidR="20AC4D63" w:rsidRDefault="20AC4D63" w:rsidP="20AC4D63">
          <w:pPr>
            <w:pStyle w:val="Header"/>
            <w:ind w:left="-115"/>
          </w:pPr>
        </w:p>
      </w:tc>
      <w:tc>
        <w:tcPr>
          <w:tcW w:w="3485" w:type="dxa"/>
        </w:tcPr>
        <w:p w14:paraId="702337F4" w14:textId="18A71688" w:rsidR="20AC4D63" w:rsidRDefault="20AC4D63" w:rsidP="20AC4D63">
          <w:pPr>
            <w:pStyle w:val="Header"/>
            <w:jc w:val="center"/>
          </w:pPr>
        </w:p>
      </w:tc>
      <w:tc>
        <w:tcPr>
          <w:tcW w:w="3485" w:type="dxa"/>
        </w:tcPr>
        <w:p w14:paraId="5ECD6088" w14:textId="6638F87A" w:rsidR="20AC4D63" w:rsidRDefault="20AC4D63" w:rsidP="20AC4D63">
          <w:pPr>
            <w:pStyle w:val="Header"/>
            <w:ind w:right="-115"/>
            <w:jc w:val="right"/>
          </w:pPr>
        </w:p>
      </w:tc>
    </w:tr>
  </w:tbl>
  <w:p w14:paraId="2FBE2E32" w14:textId="77454613" w:rsidR="20AC4D63" w:rsidRDefault="20AC4D63" w:rsidP="20AC4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6425758">
    <w:abstractNumId w:val="15"/>
  </w:num>
  <w:num w:numId="2" w16cid:durableId="688415206">
    <w:abstractNumId w:val="28"/>
  </w:num>
  <w:num w:numId="3" w16cid:durableId="443430219">
    <w:abstractNumId w:val="23"/>
  </w:num>
  <w:num w:numId="4" w16cid:durableId="290600099">
    <w:abstractNumId w:val="3"/>
  </w:num>
  <w:num w:numId="5" w16cid:durableId="1183782243">
    <w:abstractNumId w:val="39"/>
  </w:num>
  <w:num w:numId="6" w16cid:durableId="1952738545">
    <w:abstractNumId w:val="0"/>
  </w:num>
  <w:num w:numId="7" w16cid:durableId="908803448">
    <w:abstractNumId w:val="27"/>
  </w:num>
  <w:num w:numId="8" w16cid:durableId="266734677">
    <w:abstractNumId w:val="24"/>
  </w:num>
  <w:num w:numId="9" w16cid:durableId="1717392154">
    <w:abstractNumId w:val="29"/>
  </w:num>
  <w:num w:numId="10" w16cid:durableId="1041900328">
    <w:abstractNumId w:val="8"/>
  </w:num>
  <w:num w:numId="11" w16cid:durableId="994455222">
    <w:abstractNumId w:val="19"/>
  </w:num>
  <w:num w:numId="12" w16cid:durableId="1609584470">
    <w:abstractNumId w:val="40"/>
  </w:num>
  <w:num w:numId="13" w16cid:durableId="1179811015">
    <w:abstractNumId w:val="6"/>
  </w:num>
  <w:num w:numId="14" w16cid:durableId="501090269">
    <w:abstractNumId w:val="34"/>
  </w:num>
  <w:num w:numId="15" w16cid:durableId="1518154931">
    <w:abstractNumId w:val="32"/>
  </w:num>
  <w:num w:numId="16" w16cid:durableId="2126925150">
    <w:abstractNumId w:val="7"/>
  </w:num>
  <w:num w:numId="17" w16cid:durableId="568153964">
    <w:abstractNumId w:val="12"/>
  </w:num>
  <w:num w:numId="18" w16cid:durableId="228540035">
    <w:abstractNumId w:val="31"/>
  </w:num>
  <w:num w:numId="19" w16cid:durableId="1273393380">
    <w:abstractNumId w:val="33"/>
  </w:num>
  <w:num w:numId="20" w16cid:durableId="2025086929">
    <w:abstractNumId w:val="1"/>
  </w:num>
  <w:num w:numId="21" w16cid:durableId="199755321">
    <w:abstractNumId w:val="37"/>
  </w:num>
  <w:num w:numId="22" w16cid:durableId="217252087">
    <w:abstractNumId w:val="2"/>
  </w:num>
  <w:num w:numId="23" w16cid:durableId="494298402">
    <w:abstractNumId w:val="22"/>
  </w:num>
  <w:num w:numId="24" w16cid:durableId="1508861750">
    <w:abstractNumId w:val="5"/>
  </w:num>
  <w:num w:numId="25" w16cid:durableId="2055346836">
    <w:abstractNumId w:val="10"/>
  </w:num>
  <w:num w:numId="26" w16cid:durableId="1226647770">
    <w:abstractNumId w:val="14"/>
  </w:num>
  <w:num w:numId="27" w16cid:durableId="1972512280">
    <w:abstractNumId w:val="4"/>
  </w:num>
  <w:num w:numId="28" w16cid:durableId="455026245">
    <w:abstractNumId w:val="20"/>
  </w:num>
  <w:num w:numId="29" w16cid:durableId="278998994">
    <w:abstractNumId w:val="17"/>
  </w:num>
  <w:num w:numId="30" w16cid:durableId="837573010">
    <w:abstractNumId w:val="9"/>
  </w:num>
  <w:num w:numId="31" w16cid:durableId="1089428913">
    <w:abstractNumId w:val="43"/>
  </w:num>
  <w:num w:numId="32" w16cid:durableId="1838114719">
    <w:abstractNumId w:val="16"/>
  </w:num>
  <w:num w:numId="33" w16cid:durableId="916091831">
    <w:abstractNumId w:val="41"/>
  </w:num>
  <w:num w:numId="34" w16cid:durableId="1665669148">
    <w:abstractNumId w:val="25"/>
  </w:num>
  <w:num w:numId="35" w16cid:durableId="2140683453">
    <w:abstractNumId w:val="42"/>
  </w:num>
  <w:num w:numId="36" w16cid:durableId="1762946906">
    <w:abstractNumId w:val="36"/>
  </w:num>
  <w:num w:numId="37" w16cid:durableId="148326852">
    <w:abstractNumId w:val="21"/>
  </w:num>
  <w:num w:numId="38" w16cid:durableId="2041468673">
    <w:abstractNumId w:val="26"/>
  </w:num>
  <w:num w:numId="39" w16cid:durableId="2752705">
    <w:abstractNumId w:val="30"/>
  </w:num>
  <w:num w:numId="40" w16cid:durableId="1243568997">
    <w:abstractNumId w:val="13"/>
  </w:num>
  <w:num w:numId="41" w16cid:durableId="1802334839">
    <w:abstractNumId w:val="35"/>
  </w:num>
  <w:num w:numId="42" w16cid:durableId="1691562691">
    <w:abstractNumId w:val="38"/>
  </w:num>
  <w:num w:numId="43" w16cid:durableId="67462780">
    <w:abstractNumId w:val="11"/>
  </w:num>
  <w:num w:numId="44" w16cid:durableId="1657567272">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comment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4C0D"/>
    <w:rsid w:val="000F6CFB"/>
    <w:rsid w:val="001048DD"/>
    <w:rsid w:val="00110992"/>
    <w:rsid w:val="001131B4"/>
    <w:rsid w:val="001214CA"/>
    <w:rsid w:val="001236E6"/>
    <w:rsid w:val="001255D0"/>
    <w:rsid w:val="0013318E"/>
    <w:rsid w:val="00135E54"/>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5AA"/>
    <w:rsid w:val="002E6016"/>
    <w:rsid w:val="002F614A"/>
    <w:rsid w:val="00333A4C"/>
    <w:rsid w:val="003373D7"/>
    <w:rsid w:val="00337F2D"/>
    <w:rsid w:val="003551F7"/>
    <w:rsid w:val="00355AB1"/>
    <w:rsid w:val="00361C62"/>
    <w:rsid w:val="003623BA"/>
    <w:rsid w:val="00362F66"/>
    <w:rsid w:val="0036345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78DC"/>
    <w:rsid w:val="00455743"/>
    <w:rsid w:val="00464DDF"/>
    <w:rsid w:val="0047115F"/>
    <w:rsid w:val="0047707F"/>
    <w:rsid w:val="00481F50"/>
    <w:rsid w:val="00486127"/>
    <w:rsid w:val="00492A18"/>
    <w:rsid w:val="004A2611"/>
    <w:rsid w:val="004B1E85"/>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E1DDA"/>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B116F"/>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B38"/>
    <w:rsid w:val="00777C67"/>
    <w:rsid w:val="0078566C"/>
    <w:rsid w:val="00792DD2"/>
    <w:rsid w:val="007935B3"/>
    <w:rsid w:val="00794630"/>
    <w:rsid w:val="007A2E6A"/>
    <w:rsid w:val="007A3748"/>
    <w:rsid w:val="007A5D44"/>
    <w:rsid w:val="007B2A0C"/>
    <w:rsid w:val="007B3588"/>
    <w:rsid w:val="007C19D0"/>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3C4E"/>
    <w:rsid w:val="00874608"/>
    <w:rsid w:val="008808BF"/>
    <w:rsid w:val="00881620"/>
    <w:rsid w:val="00882F01"/>
    <w:rsid w:val="00883742"/>
    <w:rsid w:val="00884B02"/>
    <w:rsid w:val="00885D02"/>
    <w:rsid w:val="00885D22"/>
    <w:rsid w:val="00887B83"/>
    <w:rsid w:val="0089006A"/>
    <w:rsid w:val="008A0D61"/>
    <w:rsid w:val="008A59E2"/>
    <w:rsid w:val="008B0EBF"/>
    <w:rsid w:val="008B4993"/>
    <w:rsid w:val="008D6240"/>
    <w:rsid w:val="008D72D4"/>
    <w:rsid w:val="008E15CB"/>
    <w:rsid w:val="008F3366"/>
    <w:rsid w:val="008F6737"/>
    <w:rsid w:val="00903EA6"/>
    <w:rsid w:val="00910C5B"/>
    <w:rsid w:val="00913445"/>
    <w:rsid w:val="0091464E"/>
    <w:rsid w:val="009147AB"/>
    <w:rsid w:val="00920280"/>
    <w:rsid w:val="00921E51"/>
    <w:rsid w:val="00927A09"/>
    <w:rsid w:val="009537C8"/>
    <w:rsid w:val="00953842"/>
    <w:rsid w:val="00953F2A"/>
    <w:rsid w:val="00955AD2"/>
    <w:rsid w:val="0095607C"/>
    <w:rsid w:val="00957E1D"/>
    <w:rsid w:val="0096105F"/>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268"/>
    <w:rsid w:val="009F4D8E"/>
    <w:rsid w:val="009F53DE"/>
    <w:rsid w:val="009F72F5"/>
    <w:rsid w:val="00A0055F"/>
    <w:rsid w:val="00A037A2"/>
    <w:rsid w:val="00A14937"/>
    <w:rsid w:val="00A15B4C"/>
    <w:rsid w:val="00A2041E"/>
    <w:rsid w:val="00A22657"/>
    <w:rsid w:val="00A35B39"/>
    <w:rsid w:val="00A36080"/>
    <w:rsid w:val="00A55BBC"/>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14C9D"/>
    <w:rsid w:val="00B21F5A"/>
    <w:rsid w:val="00B24454"/>
    <w:rsid w:val="00B31D78"/>
    <w:rsid w:val="00B35169"/>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60F05"/>
    <w:rsid w:val="00D61F74"/>
    <w:rsid w:val="00D6446F"/>
    <w:rsid w:val="00D66D7B"/>
    <w:rsid w:val="00D72D11"/>
    <w:rsid w:val="00D74337"/>
    <w:rsid w:val="00D87BA3"/>
    <w:rsid w:val="00D92836"/>
    <w:rsid w:val="00D92F5A"/>
    <w:rsid w:val="00DA0634"/>
    <w:rsid w:val="00DA205F"/>
    <w:rsid w:val="00DB703B"/>
    <w:rsid w:val="00DC38D0"/>
    <w:rsid w:val="00DC62CE"/>
    <w:rsid w:val="00DD02D1"/>
    <w:rsid w:val="00DD46B1"/>
    <w:rsid w:val="00DE3F4D"/>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E07"/>
    <w:rsid w:val="00E66478"/>
    <w:rsid w:val="00E67DBD"/>
    <w:rsid w:val="00E729C5"/>
    <w:rsid w:val="00E805BD"/>
    <w:rsid w:val="00E84A0A"/>
    <w:rsid w:val="00E864BD"/>
    <w:rsid w:val="00E87A77"/>
    <w:rsid w:val="00E9479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DBE"/>
    <w:rsid w:val="00F85058"/>
    <w:rsid w:val="00F92A1F"/>
    <w:rsid w:val="00F93828"/>
    <w:rsid w:val="00F943ED"/>
    <w:rsid w:val="00F97AA7"/>
    <w:rsid w:val="00FA0E21"/>
    <w:rsid w:val="00FA6B6C"/>
    <w:rsid w:val="00FB1491"/>
    <w:rsid w:val="00FC20B6"/>
    <w:rsid w:val="00FD1C13"/>
    <w:rsid w:val="00FD5F07"/>
    <w:rsid w:val="00FD5F09"/>
    <w:rsid w:val="00FF4FF0"/>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606601"/>
    <w:rsid w:val="13EFE9EB"/>
    <w:rsid w:val="14016DF0"/>
    <w:rsid w:val="14496AEC"/>
    <w:rsid w:val="14AFEFFD"/>
    <w:rsid w:val="157CAA58"/>
    <w:rsid w:val="15BBB38E"/>
    <w:rsid w:val="16031AFF"/>
    <w:rsid w:val="16F5302A"/>
    <w:rsid w:val="17E88674"/>
    <w:rsid w:val="1889AB78"/>
    <w:rsid w:val="18967B0F"/>
    <w:rsid w:val="18F20DE3"/>
    <w:rsid w:val="190AB9E6"/>
    <w:rsid w:val="1910DA07"/>
    <w:rsid w:val="19F62394"/>
    <w:rsid w:val="1ADF7E58"/>
    <w:rsid w:val="1CCA80C2"/>
    <w:rsid w:val="1CEC5146"/>
    <w:rsid w:val="1F2EF942"/>
    <w:rsid w:val="20AC4D63"/>
    <w:rsid w:val="21013EBC"/>
    <w:rsid w:val="21574964"/>
    <w:rsid w:val="2267F1B2"/>
    <w:rsid w:val="22C4CB9D"/>
    <w:rsid w:val="232B604B"/>
    <w:rsid w:val="23A9F152"/>
    <w:rsid w:val="23BCA214"/>
    <w:rsid w:val="23C7A529"/>
    <w:rsid w:val="25426C42"/>
    <w:rsid w:val="2A0C34A7"/>
    <w:rsid w:val="2ACA9F02"/>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D07944B"/>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AE0DFD7"/>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DE3F4D"/>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47017">
      <w:bodyDiv w:val="1"/>
      <w:marLeft w:val="0"/>
      <w:marRight w:val="0"/>
      <w:marTop w:val="0"/>
      <w:marBottom w:val="0"/>
      <w:divBdr>
        <w:top w:val="none" w:sz="0" w:space="0" w:color="auto"/>
        <w:left w:val="none" w:sz="0" w:space="0" w:color="auto"/>
        <w:bottom w:val="none" w:sz="0" w:space="0" w:color="auto"/>
        <w:right w:val="none" w:sz="0" w:space="0" w:color="auto"/>
      </w:divBdr>
    </w:div>
    <w:div w:id="1260917393">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62256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39E0C-F69C-43AF-9529-588744CCE31C}">
  <ds:schemaRefs>
    <ds:schemaRef ds:uri="9ecd9464-01dd-4d64-bd14-78eb53cb503a"/>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4c3b80c5-640a-4874-b78c-e0b0a16b43ff"/>
  </ds:schemaRefs>
</ds:datastoreItem>
</file>

<file path=customXml/itemProps2.xml><?xml version="1.0" encoding="utf-8"?>
<ds:datastoreItem xmlns:ds="http://schemas.openxmlformats.org/officeDocument/2006/customXml" ds:itemID="{132DAB16-6E4E-4778-AF65-ECB46F3D0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AF67D-CC76-4627-8535-FA6E2CA94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1586</Characters>
  <Application>Microsoft Office Word</Application>
  <DocSecurity>0</DocSecurity>
  <Lines>13</Lines>
  <Paragraphs>3</Paragraphs>
  <ScaleCrop>false</ScaleCrop>
  <Company>Hewlett-Packard Company</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Sharon Sawyer</cp:lastModifiedBy>
  <cp:revision>10</cp:revision>
  <cp:lastPrinted>2011-08-21T10:18:00Z</cp:lastPrinted>
  <dcterms:created xsi:type="dcterms:W3CDTF">2024-01-03T10:49:00Z</dcterms:created>
  <dcterms:modified xsi:type="dcterms:W3CDTF">2025-07-24T17:26:00Z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