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757EF538"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D45F00">
        <w:rPr>
          <w:rFonts w:ascii="Arial" w:hAnsi="Arial" w:cs="Arial"/>
          <w:sz w:val="22"/>
          <w:szCs w:val="22"/>
        </w:rPr>
        <w:t xml:space="preserve">Pied Piper Preschool </w:t>
      </w:r>
      <w:r w:rsidRPr="00191D88">
        <w:rPr>
          <w:rFonts w:ascii="Arial" w:hAnsi="Arial" w:cs="Arial"/>
          <w:sz w:val="22"/>
          <w:szCs w:val="22"/>
        </w:rPr>
        <w:t xml:space="preserve">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30F8E3E9"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D45F00">
        <w:rPr>
          <w:rFonts w:ascii="Arial" w:hAnsi="Arial" w:cs="Arial"/>
          <w:sz w:val="22"/>
          <w:szCs w:val="22"/>
        </w:rPr>
        <w:t>Pied Piper Preschool</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lastRenderedPageBreak/>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 xml:space="preserve">orm part of </w:t>
      </w:r>
      <w:r w:rsidRPr="00191D88">
        <w:rPr>
          <w:rFonts w:ascii="Arial" w:hAnsi="Arial" w:cs="Arial"/>
          <w:sz w:val="22"/>
          <w:szCs w:val="22"/>
        </w:rPr>
        <w:lastRenderedPageBreak/>
        <w:t>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4C08FB6C" w14:textId="77777777" w:rsidR="00D45F00" w:rsidRDefault="00D45F00" w:rsidP="00D45F00">
      <w:pPr>
        <w:spacing w:before="120" w:after="120" w:line="360" w:lineRule="auto"/>
        <w:rPr>
          <w:rFonts w:ascii="Arial" w:hAnsi="Arial" w:cs="Arial"/>
          <w:sz w:val="22"/>
          <w:szCs w:val="22"/>
        </w:rPr>
      </w:pPr>
    </w:p>
    <w:p w14:paraId="25CD9150" w14:textId="77777777" w:rsidR="00D45F00" w:rsidRDefault="00D45F00" w:rsidP="00D45F00">
      <w:pPr>
        <w:spacing w:before="120" w:after="120" w:line="360" w:lineRule="auto"/>
        <w:rPr>
          <w:rFonts w:ascii="Arial" w:hAnsi="Arial" w:cs="Arial"/>
          <w:sz w:val="22"/>
          <w:szCs w:val="22"/>
        </w:rPr>
      </w:pPr>
    </w:p>
    <w:p w14:paraId="3F682066" w14:textId="77777777" w:rsidR="00D45F00" w:rsidRDefault="00D45F00" w:rsidP="00D45F00">
      <w:pPr>
        <w:spacing w:before="120" w:after="120" w:line="360" w:lineRule="auto"/>
        <w:rPr>
          <w:rFonts w:ascii="Arial" w:hAnsi="Arial" w:cs="Arial"/>
          <w:sz w:val="22"/>
          <w:szCs w:val="22"/>
        </w:rPr>
      </w:pPr>
    </w:p>
    <w:p w14:paraId="29DD3C7A" w14:textId="77777777" w:rsidR="00D45F00" w:rsidRDefault="00D45F00" w:rsidP="00D45F00">
      <w:pPr>
        <w:spacing w:before="120" w:after="120" w:line="360" w:lineRule="auto"/>
        <w:rPr>
          <w:rFonts w:ascii="Arial" w:hAnsi="Arial" w:cs="Arial"/>
          <w:sz w:val="22"/>
          <w:szCs w:val="22"/>
        </w:rPr>
      </w:pPr>
    </w:p>
    <w:p w14:paraId="0A82E2AF" w14:textId="77777777" w:rsidR="00D45F00" w:rsidRDefault="00D45F00" w:rsidP="00D45F00">
      <w:pPr>
        <w:spacing w:before="120" w:after="120" w:line="360" w:lineRule="auto"/>
        <w:rPr>
          <w:rFonts w:ascii="Arial" w:hAnsi="Arial" w:cs="Arial"/>
          <w:sz w:val="22"/>
          <w:szCs w:val="22"/>
        </w:rPr>
      </w:pPr>
    </w:p>
    <w:p w14:paraId="410C57BA" w14:textId="77777777" w:rsidR="00D45F00" w:rsidRPr="00D45F00" w:rsidRDefault="00D45F00" w:rsidP="00D45F00">
      <w:pPr>
        <w:spacing w:before="120" w:after="120" w:line="360" w:lineRule="auto"/>
        <w:rPr>
          <w:rFonts w:ascii="Arial" w:hAnsi="Arial" w:cs="Arial"/>
          <w:sz w:val="22"/>
          <w:szCs w:val="22"/>
        </w:rPr>
      </w:pP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lastRenderedPageBreak/>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24045FC6" w:rsidR="005F6047" w:rsidRPr="00191D88" w:rsidRDefault="00D45F00" w:rsidP="00930DB2">
            <w:pPr>
              <w:spacing w:before="120" w:after="120" w:line="360" w:lineRule="auto"/>
              <w:rPr>
                <w:rFonts w:ascii="Arial" w:hAnsi="Arial" w:cs="Arial"/>
                <w:sz w:val="22"/>
                <w:szCs w:val="22"/>
              </w:rPr>
            </w:pPr>
            <w:r>
              <w:rPr>
                <w:rFonts w:ascii="Arial" w:hAnsi="Arial" w:cs="Arial"/>
                <w:sz w:val="22"/>
                <w:szCs w:val="22"/>
              </w:rPr>
              <w:t>Zanabella Cadair-Idwal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1781684" w14:textId="40048EC3" w:rsidR="005F6047" w:rsidRDefault="00D45F00" w:rsidP="00930DB2">
            <w:pPr>
              <w:spacing w:before="120" w:after="120" w:line="360" w:lineRule="auto"/>
              <w:rPr>
                <w:rFonts w:ascii="Arial" w:hAnsi="Arial" w:cs="Arial"/>
                <w:sz w:val="22"/>
                <w:szCs w:val="22"/>
              </w:rPr>
            </w:pPr>
            <w:r>
              <w:rPr>
                <w:rFonts w:ascii="Arial" w:hAnsi="Arial" w:cs="Arial"/>
                <w:sz w:val="22"/>
                <w:szCs w:val="22"/>
              </w:rPr>
              <w:t>Preschool manager, SENCO, Designated Safeguarding Lead {DSL}, Domestic Abuse Champion, Health and safety lead and Data Protection officer.</w:t>
            </w:r>
          </w:p>
          <w:p w14:paraId="604A5D69" w14:textId="3608D0B7" w:rsidR="00D45F00" w:rsidRPr="00191D88" w:rsidRDefault="00D45F00"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02C61555" w:rsidR="005F6047" w:rsidRPr="00191D88" w:rsidRDefault="00D45F00" w:rsidP="00930DB2">
            <w:pPr>
              <w:spacing w:before="120" w:after="120" w:line="360" w:lineRule="auto"/>
              <w:rPr>
                <w:rFonts w:ascii="Arial" w:hAnsi="Arial" w:cs="Arial"/>
                <w:sz w:val="22"/>
                <w:szCs w:val="22"/>
              </w:rPr>
            </w:pPr>
            <w:r>
              <w:rPr>
                <w:rFonts w:ascii="Arial" w:hAnsi="Arial" w:cs="Arial"/>
                <w:sz w:val="22"/>
                <w:szCs w:val="22"/>
              </w:rPr>
              <w:t>Melissa Lenihan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160C3372" w:rsidR="005F6047" w:rsidRPr="00191D88" w:rsidRDefault="00D45F00" w:rsidP="00930DB2">
            <w:pPr>
              <w:spacing w:before="120" w:after="120" w:line="360" w:lineRule="auto"/>
              <w:rPr>
                <w:rFonts w:ascii="Arial" w:hAnsi="Arial" w:cs="Arial"/>
                <w:sz w:val="22"/>
                <w:szCs w:val="22"/>
              </w:rPr>
            </w:pPr>
            <w:r>
              <w:rPr>
                <w:rFonts w:ascii="Arial" w:hAnsi="Arial" w:cs="Arial"/>
                <w:sz w:val="22"/>
                <w:szCs w:val="22"/>
              </w:rPr>
              <w:t xml:space="preserve">Deputy manager,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7E308E05" w:rsidR="005F6047" w:rsidRPr="00191D88" w:rsidRDefault="00D45F00" w:rsidP="00930DB2">
            <w:pPr>
              <w:spacing w:before="120" w:after="120" w:line="360" w:lineRule="auto"/>
              <w:rPr>
                <w:rFonts w:ascii="Arial" w:hAnsi="Arial" w:cs="Arial"/>
                <w:sz w:val="22"/>
                <w:szCs w:val="22"/>
              </w:rPr>
            </w:pPr>
            <w:r>
              <w:rPr>
                <w:rFonts w:ascii="Arial" w:hAnsi="Arial" w:cs="Arial"/>
                <w:sz w:val="22"/>
                <w:szCs w:val="22"/>
              </w:rPr>
              <w:t>Alison Farrow</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30D0D223" w:rsidR="005F6047" w:rsidRPr="00191D88" w:rsidRDefault="00D45F00" w:rsidP="00930DB2">
            <w:pPr>
              <w:spacing w:before="120" w:after="120" w:line="360" w:lineRule="auto"/>
              <w:rPr>
                <w:rFonts w:ascii="Arial" w:hAnsi="Arial" w:cs="Arial"/>
                <w:sz w:val="22"/>
                <w:szCs w:val="22"/>
              </w:rPr>
            </w:pPr>
            <w:r>
              <w:rPr>
                <w:rFonts w:ascii="Arial" w:hAnsi="Arial" w:cs="Arial"/>
                <w:sz w:val="22"/>
                <w:szCs w:val="22"/>
              </w:rPr>
              <w:t>Sandra Howes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A042FD2"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77777777" w:rsidR="005F6047" w:rsidRPr="00191D88" w:rsidRDefault="005F6047" w:rsidP="00930DB2">
            <w:pPr>
              <w:spacing w:before="120" w:after="120" w:line="360" w:lineRule="auto"/>
              <w:rPr>
                <w:rFonts w:ascii="Arial" w:hAnsi="Arial" w:cs="Arial"/>
                <w:sz w:val="22"/>
                <w:szCs w:val="22"/>
              </w:rPr>
            </w:pP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77777777" w:rsidR="005F6047" w:rsidRPr="00191D88" w:rsidRDefault="005F6047" w:rsidP="00930DB2">
            <w:pPr>
              <w:spacing w:before="120" w:after="120" w:line="360" w:lineRule="auto"/>
              <w:rPr>
                <w:rFonts w:ascii="Arial" w:hAnsi="Arial" w:cs="Arial"/>
                <w:sz w:val="22"/>
                <w:szCs w:val="22"/>
              </w:rPr>
            </w:pP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77777777" w:rsidR="005F6047" w:rsidRPr="00191D88" w:rsidRDefault="005F6047" w:rsidP="00930DB2">
            <w:pPr>
              <w:spacing w:before="120" w:after="120" w:line="360" w:lineRule="auto"/>
              <w:rPr>
                <w:rFonts w:ascii="Arial" w:hAnsi="Arial" w:cs="Arial"/>
                <w:sz w:val="22"/>
                <w:szCs w:val="22"/>
              </w:rPr>
            </w:pP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77777777" w:rsidR="005F6047" w:rsidRPr="00191D88" w:rsidRDefault="005F6047" w:rsidP="00930DB2">
            <w:pPr>
              <w:spacing w:before="120" w:after="120" w:line="360" w:lineRule="auto"/>
              <w:rPr>
                <w:rFonts w:ascii="Arial" w:hAnsi="Arial" w:cs="Arial"/>
                <w:sz w:val="22"/>
                <w:szCs w:val="22"/>
              </w:rPr>
            </w:pP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77777777" w:rsidR="007718F6" w:rsidRPr="00191D88" w:rsidRDefault="007718F6" w:rsidP="00930DB2">
            <w:pPr>
              <w:spacing w:before="120" w:after="120" w:line="360" w:lineRule="auto"/>
              <w:rPr>
                <w:rFonts w:ascii="Arial" w:hAnsi="Arial" w:cs="Arial"/>
                <w:sz w:val="22"/>
                <w:szCs w:val="22"/>
              </w:rPr>
            </w:pP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77777777" w:rsidR="007718F6" w:rsidRPr="00191D88" w:rsidRDefault="007718F6" w:rsidP="00930DB2">
            <w:pPr>
              <w:spacing w:before="120" w:after="120" w:line="360" w:lineRule="auto"/>
              <w:rPr>
                <w:rFonts w:ascii="Arial" w:hAnsi="Arial" w:cs="Arial"/>
                <w:sz w:val="22"/>
                <w:szCs w:val="22"/>
              </w:rPr>
            </w:pP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6179AAF1"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th.</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magazine</w:t>
      </w:r>
      <w:r w:rsidR="003153F2" w:rsidRPr="6E6107C6">
        <w:rPr>
          <w:rFonts w:ascii="Arial" w:hAnsi="Arial" w:cs="Arial"/>
          <w:sz w:val="22"/>
          <w:szCs w:val="22"/>
        </w:rPr>
        <w:t xml:space="preserve">, </w:t>
      </w:r>
      <w:r w:rsidR="003153F2" w:rsidRPr="6E6107C6">
        <w:rPr>
          <w:rFonts w:ascii="Arial" w:hAnsi="Arial" w:cs="Arial"/>
          <w:color w:val="FF0000"/>
          <w:sz w:val="22"/>
          <w:szCs w:val="22"/>
        </w:rPr>
        <w:t xml:space="preserve">Alliance training on EYA Central and </w:t>
      </w:r>
      <w:r w:rsidRPr="6E6107C6">
        <w:rPr>
          <w:rFonts w:ascii="Arial" w:hAnsi="Arial" w:cs="Arial"/>
          <w:sz w:val="22"/>
          <w:szCs w:val="22"/>
        </w:rPr>
        <w:t xml:space="preserve">other </w:t>
      </w:r>
      <w:r w:rsidRPr="6E6107C6">
        <w:rPr>
          <w:rFonts w:ascii="Arial" w:hAnsi="Arial" w:cs="Arial"/>
          <w:sz w:val="22"/>
          <w:szCs w:val="22"/>
        </w:rPr>
        <w:lastRenderedPageBreak/>
        <w:t xml:space="preserve">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734444B5" w14:textId="6302C290" w:rsidR="00337F3A" w:rsidRPr="00AD0A87" w:rsidRDefault="00337F3A" w:rsidP="00930DB2">
      <w:pPr>
        <w:spacing w:before="120" w:after="120" w:line="360" w:lineRule="auto"/>
        <w:rPr>
          <w:rFonts w:ascii="Arial" w:hAnsi="Arial" w:cs="Arial"/>
          <w:b/>
          <w:bCs/>
          <w:sz w:val="22"/>
          <w:szCs w:val="22"/>
        </w:rPr>
      </w:pPr>
      <w:r w:rsidRPr="00AD0A87">
        <w:rPr>
          <w:rFonts w:ascii="Arial" w:hAnsi="Arial" w:cs="Arial"/>
          <w:b/>
          <w:bCs/>
          <w:sz w:val="22"/>
          <w:szCs w:val="22"/>
        </w:rPr>
        <w:t>OR</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321BAF6B" w14:textId="6C32F604" w:rsidR="005F6047" w:rsidRPr="00710B43" w:rsidRDefault="000114FE" w:rsidP="00930DB2">
      <w:pPr>
        <w:spacing w:before="120" w:after="120" w:line="360" w:lineRule="auto"/>
        <w:rPr>
          <w:rFonts w:ascii="Arial" w:hAnsi="Arial" w:cs="Arial"/>
          <w:i/>
          <w:iCs/>
          <w:sz w:val="22"/>
          <w:szCs w:val="22"/>
        </w:rPr>
      </w:pPr>
      <w:r w:rsidRPr="00710B43">
        <w:rPr>
          <w:rFonts w:ascii="Arial" w:hAnsi="Arial" w:cs="Arial"/>
          <w:i/>
          <w:iCs/>
          <w:sz w:val="22"/>
          <w:szCs w:val="22"/>
        </w:rPr>
        <w:t>[</w:t>
      </w:r>
      <w:r w:rsidR="00337F3A" w:rsidRPr="00710B43">
        <w:rPr>
          <w:rFonts w:ascii="Arial" w:hAnsi="Arial" w:cs="Arial"/>
          <w:i/>
          <w:iCs/>
          <w:sz w:val="22"/>
          <w:szCs w:val="22"/>
        </w:rPr>
        <w:t xml:space="preserve">* Settings offer various types of care: sessional, extended day and full day. When using this </w:t>
      </w:r>
      <w:r w:rsidR="000E5E63" w:rsidRPr="00710B43">
        <w:rPr>
          <w:rFonts w:ascii="Arial" w:hAnsi="Arial" w:cs="Arial"/>
          <w:i/>
          <w:iCs/>
          <w:sz w:val="22"/>
          <w:szCs w:val="22"/>
        </w:rPr>
        <w:t xml:space="preserve">document </w:t>
      </w:r>
      <w:r w:rsidR="00337F3A" w:rsidRPr="00710B43">
        <w:rPr>
          <w:rFonts w:ascii="Arial" w:hAnsi="Arial" w:cs="Arial"/>
          <w:i/>
          <w:iCs/>
          <w:sz w:val="22"/>
          <w:szCs w:val="22"/>
        </w:rPr>
        <w:t>choose which paragraph is appropriate for the type of care you offer.</w:t>
      </w:r>
      <w:r w:rsidRPr="00710B43">
        <w:rPr>
          <w:rFonts w:ascii="Arial" w:hAnsi="Arial" w:cs="Arial"/>
          <w:i/>
          <w:iCs/>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77777777"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w:t>
      </w:r>
      <w:r w:rsidR="000114FE" w:rsidRPr="00191D88">
        <w:rPr>
          <w:rFonts w:ascii="Arial" w:hAnsi="Arial" w:cs="Arial"/>
          <w:sz w:val="22"/>
          <w:szCs w:val="22"/>
        </w:rPr>
        <w:t>]</w:t>
      </w:r>
      <w:r w:rsidRPr="00191D88">
        <w:rPr>
          <w:rFonts w:ascii="Arial" w:hAnsi="Arial" w:cs="Arial"/>
          <w:sz w:val="22"/>
          <w:szCs w:val="22"/>
        </w:rPr>
        <w:t xml:space="preserve"> encourage children to gain the skills that help them to be independent and look after themselves. These include taking </w:t>
      </w:r>
      <w:r w:rsidRPr="00191D88">
        <w:rPr>
          <w:rFonts w:ascii="Arial" w:hAnsi="Arial" w:cs="Arial"/>
          <w:sz w:val="22"/>
          <w:szCs w:val="22"/>
        </w:rPr>
        <w:lastRenderedPageBreak/>
        <w:t>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012D47EF"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Our staff can explain our policies and procedures to you. Copies of which are available [state where i.e. location within the setting/website]</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lastRenderedPageBreak/>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77777777" w:rsidR="005F6047" w:rsidRPr="00191D88" w:rsidRDefault="005F6047" w:rsidP="00930DB2">
            <w:pPr>
              <w:spacing w:before="120" w:after="120" w:line="360" w:lineRule="auto"/>
              <w:rPr>
                <w:rFonts w:ascii="Arial" w:hAnsi="Arial" w:cs="Arial"/>
                <w:sz w:val="22"/>
                <w:szCs w:val="22"/>
              </w:rPr>
            </w:pP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09E65A70" w14:textId="77777777" w:rsidR="005F6047" w:rsidRPr="00950B3A" w:rsidRDefault="00337F3A" w:rsidP="00930DB2">
      <w:pPr>
        <w:spacing w:before="120" w:after="120" w:line="360" w:lineRule="auto"/>
        <w:rPr>
          <w:rFonts w:ascii="Arial" w:hAnsi="Arial" w:cs="Arial"/>
          <w:b/>
          <w:bCs/>
          <w:sz w:val="22"/>
          <w:szCs w:val="22"/>
        </w:rPr>
      </w:pPr>
      <w:r w:rsidRPr="00950B3A">
        <w:rPr>
          <w:rFonts w:ascii="Arial" w:hAnsi="Arial" w:cs="Arial"/>
          <w:b/>
          <w:bCs/>
          <w:sz w:val="22"/>
          <w:szCs w:val="22"/>
        </w:rPr>
        <w:t>OR</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7E9E2132" w:rsidR="00F717F7" w:rsidRPr="00191D88" w:rsidRDefault="00F717F7" w:rsidP="00F717F7">
            <w:pPr>
              <w:spacing w:before="120" w:after="120" w:line="360" w:lineRule="auto"/>
              <w:rPr>
                <w:rFonts w:ascii="Arial" w:hAnsi="Arial" w:cs="Arial"/>
                <w:sz w:val="22"/>
                <w:szCs w:val="22"/>
              </w:rPr>
            </w:pPr>
            <w:r>
              <w:rPr>
                <w:rFonts w:ascii="Arial" w:hAnsi="Arial" w:cs="Arial"/>
                <w:sz w:val="22"/>
                <w:szCs w:val="22"/>
              </w:rPr>
              <w:t>[Insert name(s) of owner(s)]</w:t>
            </w:r>
          </w:p>
        </w:tc>
      </w:tr>
    </w:tbl>
    <w:p w14:paraId="1AAA0CDB" w14:textId="085DCE2D" w:rsidR="0081657A" w:rsidRDefault="0081657A"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CB40AC" w:rsidRPr="00191D88">
        <w:rPr>
          <w:rFonts w:ascii="Arial" w:hAnsi="Arial" w:cs="Arial"/>
          <w:sz w:val="22"/>
          <w:szCs w:val="22"/>
        </w:rPr>
        <w:t>setting has a parent</w:t>
      </w:r>
      <w:r w:rsidR="00244E04">
        <w:rPr>
          <w:rFonts w:ascii="Arial" w:hAnsi="Arial" w:cs="Arial"/>
          <w:sz w:val="22"/>
          <w:szCs w:val="22"/>
        </w:rPr>
        <w:t>/carer</w:t>
      </w:r>
      <w:r w:rsidR="00CB40AC" w:rsidRPr="00191D88">
        <w:rPr>
          <w:rFonts w:ascii="Arial" w:hAnsi="Arial" w:cs="Arial"/>
          <w:sz w:val="22"/>
          <w:szCs w:val="22"/>
        </w:rPr>
        <w:t xml:space="preserve"> support group. This group is made up of, and elected by, the parents of the children who attend the setting. </w:t>
      </w:r>
      <w:r w:rsidR="00086644">
        <w:rPr>
          <w:rFonts w:ascii="Arial" w:hAnsi="Arial" w:cs="Arial"/>
          <w:sz w:val="22"/>
          <w:szCs w:val="22"/>
        </w:rPr>
        <w:t>W</w:t>
      </w:r>
      <w:r w:rsidR="00CB40AC" w:rsidRPr="00191D88">
        <w:rPr>
          <w:rFonts w:ascii="Arial" w:hAnsi="Arial" w:cs="Arial"/>
          <w:sz w:val="22"/>
          <w:szCs w:val="22"/>
        </w:rPr>
        <w:t>e share with this group, some of the tasks involved in managing the setting.</w:t>
      </w:r>
    </w:p>
    <w:p w14:paraId="5B209FE8" w14:textId="510DE5B5" w:rsidR="00244E04" w:rsidRDefault="00244E04" w:rsidP="00930DB2">
      <w:pPr>
        <w:spacing w:before="120" w:after="120" w:line="360" w:lineRule="auto"/>
        <w:rPr>
          <w:rFonts w:ascii="Arial" w:hAnsi="Arial" w:cs="Arial"/>
          <w:b/>
          <w:bCs/>
          <w:sz w:val="22"/>
          <w:szCs w:val="22"/>
        </w:rPr>
      </w:pPr>
      <w:r>
        <w:rPr>
          <w:rFonts w:ascii="Arial" w:hAnsi="Arial" w:cs="Arial"/>
          <w:b/>
          <w:bCs/>
          <w:sz w:val="22"/>
          <w:szCs w:val="22"/>
        </w:rPr>
        <w:t>OR</w:t>
      </w:r>
    </w:p>
    <w:p w14:paraId="5082CAAA" w14:textId="3A61EECB" w:rsidR="002A3B4B" w:rsidRDefault="00244E04" w:rsidP="00930DB2">
      <w:pPr>
        <w:spacing w:before="120" w:after="120" w:line="360" w:lineRule="auto"/>
        <w:rPr>
          <w:rFonts w:ascii="Arial" w:hAnsi="Arial" w:cs="Arial"/>
          <w:sz w:val="22"/>
          <w:szCs w:val="22"/>
        </w:rPr>
      </w:pPr>
      <w:r>
        <w:rPr>
          <w:rFonts w:ascii="Arial" w:hAnsi="Arial" w:cs="Arial"/>
          <w:sz w:val="22"/>
          <w:szCs w:val="22"/>
        </w:rPr>
        <w:t>Our setting is registered with a childminder agen</w:t>
      </w:r>
      <w:r w:rsidR="002A3B4B">
        <w:rPr>
          <w:rFonts w:ascii="Arial" w:hAnsi="Arial" w:cs="Arial"/>
          <w:sz w:val="22"/>
          <w:szCs w:val="22"/>
        </w:rPr>
        <w:t>cy</w:t>
      </w:r>
      <w:r w:rsidR="00DA1FD1">
        <w:rPr>
          <w:rFonts w:ascii="Arial" w:hAnsi="Arial" w:cs="Arial"/>
          <w:sz w:val="22"/>
          <w:szCs w:val="22"/>
        </w:rPr>
        <w:t xml:space="preserve"> (CMA) </w:t>
      </w:r>
      <w:r w:rsidR="002A3B4B">
        <w:rPr>
          <w:rFonts w:ascii="Arial" w:hAnsi="Arial" w:cs="Arial"/>
          <w:sz w:val="22"/>
          <w:szCs w:val="22"/>
        </w:rPr>
        <w:t xml:space="preserve"> [ insert name of CMA</w:t>
      </w:r>
      <w:r w:rsidR="00DA1FD1">
        <w:rPr>
          <w:rFonts w:ascii="Arial" w:hAnsi="Arial" w:cs="Arial"/>
          <w:sz w:val="22"/>
          <w:szCs w:val="22"/>
        </w:rPr>
        <w:t>]</w:t>
      </w:r>
    </w:p>
    <w:p w14:paraId="2995CF83" w14:textId="7F07277C" w:rsidR="00244E04" w:rsidRDefault="002A3B4B" w:rsidP="002A3B4B">
      <w:pPr>
        <w:spacing w:before="120" w:after="120" w:line="360" w:lineRule="auto"/>
        <w:ind w:left="4320" w:firstLine="720"/>
        <w:rPr>
          <w:rFonts w:ascii="Arial" w:hAnsi="Arial" w:cs="Arial"/>
          <w:sz w:val="22"/>
          <w:szCs w:val="22"/>
        </w:rPr>
      </w:pPr>
      <w:r>
        <w:rPr>
          <w:rFonts w:ascii="Arial" w:hAnsi="Arial" w:cs="Arial"/>
          <w:sz w:val="22"/>
          <w:szCs w:val="22"/>
        </w:rPr>
        <w:t>___________________________________________</w:t>
      </w:r>
    </w:p>
    <w:p w14:paraId="706F6A17" w14:textId="2B89F4AC" w:rsidR="00FC41ED" w:rsidRDefault="00FC41ED" w:rsidP="6E6107C6">
      <w:pPr>
        <w:spacing w:before="120" w:after="120" w:line="360" w:lineRule="auto"/>
        <w:rPr>
          <w:rFonts w:ascii="Arial" w:hAnsi="Arial" w:cs="Arial"/>
          <w:sz w:val="22"/>
          <w:szCs w:val="22"/>
        </w:rPr>
      </w:pPr>
      <w:r w:rsidRPr="6E6107C6">
        <w:rPr>
          <w:rFonts w:ascii="Arial" w:hAnsi="Arial" w:cs="Arial"/>
          <w:sz w:val="22"/>
          <w:szCs w:val="22"/>
        </w:rPr>
        <w:t xml:space="preserve">Childminder agencies (CMAs) are organisations that can </w:t>
      </w:r>
      <w:r w:rsidR="1CE3A844" w:rsidRPr="6E6107C6">
        <w:rPr>
          <w:rFonts w:ascii="Arial" w:hAnsi="Arial" w:cs="Arial"/>
          <w:sz w:val="22"/>
          <w:szCs w:val="22"/>
        </w:rPr>
        <w:t>register,</w:t>
      </w:r>
      <w:r w:rsidRPr="6E6107C6">
        <w:rPr>
          <w:rFonts w:ascii="Arial" w:hAnsi="Arial" w:cs="Arial"/>
          <w:sz w:val="22"/>
          <w:szCs w:val="22"/>
        </w:rPr>
        <w:t xml:space="preserve"> and quality assure childminders and providers of ‘childcare on domestic premises’ as an alternative to registering with Ofsted.</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6DB7EA0B"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lastRenderedPageBreak/>
        <w:t xml:space="preserve">The fees are </w:t>
      </w:r>
      <w:r w:rsidR="00FC41ED" w:rsidRPr="6E6107C6">
        <w:rPr>
          <w:rFonts w:ascii="Arial" w:hAnsi="Arial" w:cs="Arial"/>
          <w:sz w:val="22"/>
          <w:szCs w:val="22"/>
        </w:rPr>
        <w:t>£ [</w:t>
      </w:r>
      <w:r w:rsidRPr="6E6107C6">
        <w:rPr>
          <w:rFonts w:ascii="Arial" w:hAnsi="Arial" w:cs="Arial"/>
          <w:sz w:val="22"/>
          <w:szCs w:val="22"/>
        </w:rPr>
        <w:t xml:space="preserve">insert fee] payable </w:t>
      </w:r>
      <w:r w:rsidR="00D834C5" w:rsidRPr="6E6107C6">
        <w:rPr>
          <w:rFonts w:ascii="Arial" w:hAnsi="Arial" w:cs="Arial"/>
          <w:sz w:val="22"/>
          <w:szCs w:val="22"/>
        </w:rPr>
        <w:t>[</w:t>
      </w:r>
      <w:r w:rsidRPr="6E6107C6">
        <w:rPr>
          <w:rFonts w:ascii="Arial" w:hAnsi="Arial" w:cs="Arial"/>
          <w:sz w:val="22"/>
          <w:szCs w:val="22"/>
        </w:rPr>
        <w:t>monthly/weekly/daily/half-termly/termly</w:t>
      </w:r>
      <w:r w:rsidR="00D834C5" w:rsidRPr="6E6107C6">
        <w:rPr>
          <w:rFonts w:ascii="Arial" w:hAnsi="Arial" w:cs="Arial"/>
          <w:sz w:val="22"/>
          <w:szCs w:val="22"/>
        </w:rPr>
        <w:t>]</w:t>
      </w:r>
      <w:r w:rsidRPr="6E6107C6">
        <w:rPr>
          <w:rFonts w:ascii="Arial" w:hAnsi="Arial" w:cs="Arial"/>
          <w:sz w:val="22"/>
          <w:szCs w:val="22"/>
        </w:rPr>
        <w:t xml:space="preserve">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[insert name] who is the </w:t>
      </w:r>
      <w:r w:rsidR="00D834C5" w:rsidRPr="6E6107C6">
        <w:rPr>
          <w:rFonts w:ascii="Arial" w:hAnsi="Arial" w:cs="Arial"/>
          <w:sz w:val="22"/>
          <w:szCs w:val="22"/>
        </w:rPr>
        <w:t>[</w:t>
      </w:r>
      <w:r w:rsidR="00451CE3" w:rsidRPr="6E6107C6">
        <w:rPr>
          <w:rFonts w:ascii="Arial" w:hAnsi="Arial" w:cs="Arial"/>
          <w:sz w:val="22"/>
          <w:szCs w:val="22"/>
        </w:rPr>
        <w:t>an owner/director/trustee</w:t>
      </w:r>
      <w:r w:rsidR="00D834C5" w:rsidRPr="6E6107C6">
        <w:rPr>
          <w:rFonts w:ascii="Arial" w:hAnsi="Arial" w:cs="Arial"/>
          <w:sz w:val="22"/>
          <w:szCs w:val="22"/>
        </w:rPr>
        <w:t>]</w:t>
      </w:r>
      <w:r w:rsidRPr="6E6107C6">
        <w:rPr>
          <w:rFonts w:ascii="Arial" w:hAnsi="Arial" w:cs="Arial"/>
          <w:sz w:val="22"/>
          <w:szCs w:val="22"/>
        </w:rPr>
        <w:t xml:space="preserve"> or </w:t>
      </w:r>
      <w:r w:rsidR="00451CE3" w:rsidRPr="6E6107C6">
        <w:rPr>
          <w:rFonts w:ascii="Arial" w:hAnsi="Arial" w:cs="Arial"/>
          <w:sz w:val="22"/>
          <w:szCs w:val="22"/>
        </w:rPr>
        <w:t xml:space="preserve">our manager </w:t>
      </w:r>
      <w:r w:rsidRPr="6E6107C6">
        <w:rPr>
          <w:rFonts w:ascii="Arial" w:hAnsi="Arial" w:cs="Arial"/>
          <w:sz w:val="22"/>
          <w:szCs w:val="22"/>
        </w:rPr>
        <w:t xml:space="preserve">[insert name]. </w:t>
      </w:r>
    </w:p>
    <w:p w14:paraId="3B344EBC" w14:textId="5EF16F5A"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[our/my]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7E78ADC5"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[insert name].</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55EA" w14:textId="77777777" w:rsidR="000F654D" w:rsidRDefault="000F654D" w:rsidP="00F63892">
      <w:r>
        <w:separator/>
      </w:r>
    </w:p>
  </w:endnote>
  <w:endnote w:type="continuationSeparator" w:id="0">
    <w:p w14:paraId="5AFEA158" w14:textId="77777777" w:rsidR="000F654D" w:rsidRDefault="000F654D"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C91A" w14:textId="77777777" w:rsidR="000F654D" w:rsidRDefault="000F654D" w:rsidP="00F63892">
      <w:r>
        <w:separator/>
      </w:r>
    </w:p>
  </w:footnote>
  <w:footnote w:type="continuationSeparator" w:id="0">
    <w:p w14:paraId="607590BE" w14:textId="77777777" w:rsidR="000F654D" w:rsidRDefault="000F654D"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46DA8"/>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0F654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2A3"/>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17AC"/>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47E26"/>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94A31"/>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45F00"/>
    <w:rsid w:val="00D55366"/>
    <w:rsid w:val="00D77F81"/>
    <w:rsid w:val="00D8011F"/>
    <w:rsid w:val="00D834C5"/>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2.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174ED6C5-EE3B-4A43-BE9F-692FFCB27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1</TotalTime>
  <Pages>11</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Eva Hughes</cp:lastModifiedBy>
  <cp:revision>2</cp:revision>
  <dcterms:created xsi:type="dcterms:W3CDTF">2025-09-17T07:15:00Z</dcterms:created>
  <dcterms:modified xsi:type="dcterms:W3CDTF">2025-09-17T07:15:00Z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